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ED" w:rsidRPr="00FC30F4" w:rsidRDefault="004A27ED" w:rsidP="004A27ED">
      <w:pPr>
        <w:rPr>
          <w:b/>
        </w:rPr>
      </w:pPr>
      <w:r w:rsidRPr="00FC30F4">
        <w:rPr>
          <w:b/>
        </w:rPr>
        <w:t>9</w:t>
      </w:r>
      <w:r w:rsidR="00045CEF">
        <w:rPr>
          <w:b/>
        </w:rPr>
        <w:t>. Барање бр.</w:t>
      </w:r>
      <w:bookmarkStart w:id="0" w:name="_GoBack"/>
      <w:r w:rsidR="00045CEF">
        <w:rPr>
          <w:b/>
        </w:rPr>
        <w:t>1831</w:t>
      </w:r>
      <w:bookmarkEnd w:id="0"/>
      <w:r w:rsidR="00045CEF">
        <w:rPr>
          <w:b/>
        </w:rPr>
        <w:t>/1</w:t>
      </w:r>
      <w:r w:rsidRPr="00FC30F4">
        <w:rPr>
          <w:b/>
          <w:lang w:val="en-US"/>
        </w:rPr>
        <w:t xml:space="preserve">: </w:t>
      </w:r>
      <w:r w:rsidRPr="00FC30F4">
        <w:rPr>
          <w:b/>
        </w:rPr>
        <w:t xml:space="preserve">Дали нерегистрираните лица во матичната книга на родените коишто имаат посебен извод од посебната матична книга на родените и </w:t>
      </w:r>
      <w:proofErr w:type="spellStart"/>
      <w:r w:rsidRPr="00FC30F4">
        <w:rPr>
          <w:b/>
        </w:rPr>
        <w:t>идентификациона</w:t>
      </w:r>
      <w:proofErr w:type="spellEnd"/>
      <w:r w:rsidRPr="00FC30F4">
        <w:rPr>
          <w:b/>
        </w:rPr>
        <w:t xml:space="preserve"> исправа согласно Законот за нерегистрирани лица од матичната книга на родените имаат право на социјална парична помош?</w:t>
      </w:r>
    </w:p>
    <w:p w:rsidR="004A27ED" w:rsidRDefault="004A27ED" w:rsidP="004A27ED">
      <w:pPr>
        <w:rPr>
          <w:lang w:val="en-US"/>
        </w:rPr>
      </w:pPr>
    </w:p>
    <w:p w:rsidR="004A27ED" w:rsidRPr="00A7675F" w:rsidRDefault="004A27ED" w:rsidP="004A27ED">
      <w:pPr>
        <w:rPr>
          <w:color w:val="auto"/>
        </w:rPr>
      </w:pPr>
      <w:r>
        <w:rPr>
          <w:color w:val="auto"/>
        </w:rPr>
        <w:t>Одговор</w:t>
      </w:r>
      <w:r>
        <w:rPr>
          <w:color w:val="auto"/>
          <w:lang w:val="en-US"/>
        </w:rPr>
        <w:t xml:space="preserve">: </w:t>
      </w:r>
      <w:r w:rsidRPr="00A7675F">
        <w:rPr>
          <w:color w:val="auto"/>
        </w:rPr>
        <w:t xml:space="preserve">Министерството за труд и социјална политика Ве известува дека со донесување на Правилникот за изменување и дополнување на Правилникот за начинот на остварување на правото на гарантирана минимална помош, утврдување на состојбата на приходите, имотот и имотните права на домаќинството, определувањето на носителот на правото, образецот на барањето и потребната документација на 26.10.2021 година сите лица кои поседуваат извод од посебната матична книга на родени (за неевидентирани лица во матична книга на родени) и/или поседува </w:t>
      </w:r>
      <w:proofErr w:type="spellStart"/>
      <w:r w:rsidRPr="00A7675F">
        <w:rPr>
          <w:color w:val="auto"/>
        </w:rPr>
        <w:t>идентификациона</w:t>
      </w:r>
      <w:proofErr w:type="spellEnd"/>
      <w:r w:rsidRPr="00A7675F">
        <w:rPr>
          <w:color w:val="auto"/>
        </w:rPr>
        <w:t xml:space="preserve"> исправа согласно Законот за неевидентирани лица во матична книга на родени може да го оствари правото на гарантирана минимална помош. </w:t>
      </w:r>
    </w:p>
    <w:p w:rsidR="004A27ED" w:rsidRDefault="004A27ED" w:rsidP="004A27ED">
      <w:r>
        <w:t xml:space="preserve"> </w:t>
      </w:r>
    </w:p>
    <w:p w:rsidR="009A0A61" w:rsidRDefault="00045CEF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B81484"/>
    <w:multiLevelType w:val="hybridMultilevel"/>
    <w:tmpl w:val="092A103E"/>
    <w:lvl w:ilvl="0" w:tplc="57360DDC">
      <w:start w:val="9"/>
      <w:numFmt w:val="decimal"/>
      <w:lvlText w:val="%1."/>
      <w:lvlJc w:val="left"/>
      <w:pPr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5ED5"/>
    <w:multiLevelType w:val="hybridMultilevel"/>
    <w:tmpl w:val="E8BE6F2C"/>
    <w:lvl w:ilvl="0" w:tplc="FA3A2976">
      <w:start w:val="2019"/>
      <w:numFmt w:val="bullet"/>
      <w:lvlText w:val="-"/>
      <w:lvlJc w:val="left"/>
      <w:pPr>
        <w:ind w:left="1545" w:hanging="360"/>
      </w:pPr>
      <w:rPr>
        <w:rFonts w:ascii="StobiSerif" w:eastAsia="Times New Roman" w:hAnsi="StobiSerif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ED"/>
    <w:rsid w:val="00045CEF"/>
    <w:rsid w:val="00254C16"/>
    <w:rsid w:val="004A27ED"/>
    <w:rsid w:val="0086294B"/>
    <w:rsid w:val="00870B25"/>
    <w:rsid w:val="00AB2023"/>
    <w:rsid w:val="00CA61E0"/>
    <w:rsid w:val="00D87F78"/>
    <w:rsid w:val="00E42391"/>
    <w:rsid w:val="00FC30F4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32182"/>
  <w15:chartTrackingRefBased/>
  <w15:docId w15:val="{69A50E1A-2EDC-4548-875B-D18577A51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7ED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A2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2023-02-27T08:47:00Z</dcterms:created>
  <dcterms:modified xsi:type="dcterms:W3CDTF">2023-02-27T08:47:00Z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0e216ae7-e0c0-4621-ae9c-c8f9b4940c6b</vt:lpwstr>
  </property>
</Properties>
</file>